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BCC" w:rsidRDefault="0017687B">
      <w:pPr>
        <w:spacing w:line="292" w:lineRule="exact"/>
        <w:rPr>
          <w:b/>
          <w:sz w:val="28"/>
        </w:rPr>
        <w:sectPr w:rsidR="00E75BCC">
          <w:type w:val="continuous"/>
          <w:pgSz w:w="11940" w:h="16850"/>
          <w:pgMar w:top="1080" w:right="708" w:bottom="280" w:left="1275" w:header="720" w:footer="720" w:gutter="0"/>
          <w:cols w:space="720"/>
        </w:sectPr>
      </w:pPr>
      <w:bookmarkStart w:id="0" w:name="_GoBack"/>
      <w:r>
        <w:rPr>
          <w:noProof/>
        </w:rPr>
        <w:drawing>
          <wp:anchor distT="0" distB="0" distL="114300" distR="114300" simplePos="0" relativeHeight="487475712" behindDoc="1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-609599</wp:posOffset>
            </wp:positionV>
            <wp:extent cx="7381875" cy="10425430"/>
            <wp:effectExtent l="0" t="0" r="952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917" cy="1042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75BCC" w:rsidRDefault="0017687B">
      <w:pPr>
        <w:pStyle w:val="2"/>
        <w:numPr>
          <w:ilvl w:val="0"/>
          <w:numId w:val="2"/>
        </w:numPr>
        <w:tabs>
          <w:tab w:val="left" w:pos="865"/>
        </w:tabs>
        <w:spacing w:before="65"/>
        <w:ind w:left="865" w:hanging="352"/>
        <w:jc w:val="left"/>
      </w:pPr>
      <w:r>
        <w:rPr>
          <w:noProof/>
        </w:rPr>
        <w:lastRenderedPageBreak/>
        <w:drawing>
          <wp:anchor distT="0" distB="0" distL="0" distR="0" simplePos="0" relativeHeight="487474688" behindDoc="1" locked="0" layoutInCell="1" allowOverlap="1">
            <wp:simplePos x="0" y="0"/>
            <wp:positionH relativeFrom="page">
              <wp:posOffset>1139825</wp:posOffset>
            </wp:positionH>
            <wp:positionV relativeFrom="paragraph">
              <wp:posOffset>137943</wp:posOffset>
            </wp:positionV>
            <wp:extent cx="83186" cy="13948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86" cy="13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положения.</w:t>
      </w:r>
    </w:p>
    <w:p w:rsidR="00E75BCC" w:rsidRDefault="0017687B">
      <w:pPr>
        <w:pStyle w:val="a4"/>
        <w:numPr>
          <w:ilvl w:val="1"/>
          <w:numId w:val="2"/>
        </w:numPr>
        <w:tabs>
          <w:tab w:val="left" w:pos="506"/>
        </w:tabs>
        <w:spacing w:before="14" w:line="230" w:lineRule="auto"/>
        <w:ind w:left="506" w:right="667" w:hanging="360"/>
      </w:pPr>
      <w:r>
        <w:rPr>
          <w:sz w:val="24"/>
        </w:rPr>
        <w:t>Методический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</w:t>
      </w:r>
      <w:r>
        <w:rPr>
          <w:spacing w:val="-3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Совет)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целях</w:t>
      </w:r>
      <w:r>
        <w:rPr>
          <w:spacing w:val="-2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всех структурных подразделений методической службы гимназии.</w:t>
      </w:r>
    </w:p>
    <w:p w:rsidR="00E75BCC" w:rsidRDefault="0017687B">
      <w:pPr>
        <w:pStyle w:val="a4"/>
        <w:numPr>
          <w:ilvl w:val="1"/>
          <w:numId w:val="2"/>
        </w:numPr>
        <w:tabs>
          <w:tab w:val="left" w:pos="506"/>
        </w:tabs>
        <w:spacing w:before="4" w:line="235" w:lineRule="auto"/>
        <w:ind w:left="506" w:right="777" w:hanging="360"/>
      </w:pPr>
      <w:r>
        <w:rPr>
          <w:sz w:val="24"/>
        </w:rPr>
        <w:t>Совет</w:t>
      </w:r>
      <w:r>
        <w:rPr>
          <w:spacing w:val="-1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коллективным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общественным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органом,</w:t>
      </w:r>
      <w:r>
        <w:rPr>
          <w:spacing w:val="-6"/>
          <w:sz w:val="24"/>
        </w:rPr>
        <w:t xml:space="preserve"> </w:t>
      </w:r>
      <w:r>
        <w:rPr>
          <w:sz w:val="24"/>
        </w:rPr>
        <w:t>объединяет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добровольной основе сотрудников гимназии.</w:t>
      </w:r>
    </w:p>
    <w:p w:rsidR="00E75BCC" w:rsidRDefault="0017687B">
      <w:pPr>
        <w:pStyle w:val="a4"/>
        <w:numPr>
          <w:ilvl w:val="1"/>
          <w:numId w:val="2"/>
        </w:numPr>
        <w:tabs>
          <w:tab w:val="left" w:pos="506"/>
        </w:tabs>
        <w:spacing w:before="13" w:line="235" w:lineRule="auto"/>
        <w:ind w:left="506" w:right="965" w:hanging="360"/>
      </w:pPr>
      <w:r>
        <w:rPr>
          <w:sz w:val="24"/>
        </w:rPr>
        <w:t>Совет</w:t>
      </w:r>
      <w:r>
        <w:rPr>
          <w:spacing w:val="-1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9"/>
          <w:sz w:val="24"/>
        </w:rPr>
        <w:t xml:space="preserve"> </w:t>
      </w:r>
      <w:r>
        <w:rPr>
          <w:sz w:val="24"/>
        </w:rPr>
        <w:t>консультативным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методической работы в гимназии</w:t>
      </w:r>
    </w:p>
    <w:p w:rsidR="00E75BCC" w:rsidRDefault="0017687B">
      <w:pPr>
        <w:pStyle w:val="a4"/>
        <w:numPr>
          <w:ilvl w:val="1"/>
          <w:numId w:val="2"/>
        </w:numPr>
        <w:tabs>
          <w:tab w:val="left" w:pos="506"/>
        </w:tabs>
        <w:spacing w:before="7" w:line="237" w:lineRule="auto"/>
        <w:ind w:left="506" w:right="108" w:hanging="360"/>
        <w:jc w:val="both"/>
      </w:pPr>
      <w:r>
        <w:rPr>
          <w:sz w:val="24"/>
        </w:rPr>
        <w:t>Методический совет в своей деятельности соблюдают Конвекцию о правах ребенка, руководствуется законами Российской Федерации, решениями Правительства Российской Федерации, органов управления образования всех уровней по вопроса</w:t>
      </w:r>
      <w:r>
        <w:rPr>
          <w:sz w:val="24"/>
        </w:rPr>
        <w:t xml:space="preserve">м учебно-воспитательной, методической, опытно-экспериментальной и проектно-исследовательской деятельности, а также Уставом и локальными правовыми актами </w:t>
      </w:r>
      <w:r>
        <w:rPr>
          <w:spacing w:val="-2"/>
          <w:sz w:val="24"/>
        </w:rPr>
        <w:t>гимназии.</w:t>
      </w:r>
    </w:p>
    <w:p w:rsidR="00E75BCC" w:rsidRDefault="00E75BCC">
      <w:pPr>
        <w:pStyle w:val="a3"/>
        <w:spacing w:before="7"/>
      </w:pPr>
    </w:p>
    <w:p w:rsidR="00E75BCC" w:rsidRDefault="0017687B">
      <w:pPr>
        <w:pStyle w:val="2"/>
        <w:numPr>
          <w:ilvl w:val="0"/>
          <w:numId w:val="2"/>
        </w:numPr>
        <w:tabs>
          <w:tab w:val="left" w:pos="865"/>
        </w:tabs>
        <w:spacing w:line="272" w:lineRule="exact"/>
        <w:ind w:left="865" w:hanging="352"/>
        <w:jc w:val="left"/>
      </w:pPr>
      <w:r>
        <w:t>Задачи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rPr>
          <w:spacing w:val="-2"/>
        </w:rPr>
        <w:t>Совета</w:t>
      </w:r>
    </w:p>
    <w:p w:rsidR="00E75BCC" w:rsidRDefault="0017687B">
      <w:pPr>
        <w:pStyle w:val="a4"/>
        <w:numPr>
          <w:ilvl w:val="1"/>
          <w:numId w:val="2"/>
        </w:numPr>
        <w:tabs>
          <w:tab w:val="left" w:pos="928"/>
        </w:tabs>
        <w:spacing w:before="6" w:line="230" w:lineRule="auto"/>
        <w:ind w:left="506" w:right="855" w:firstLine="0"/>
        <w:rPr>
          <w:sz w:val="24"/>
        </w:rPr>
      </w:pPr>
      <w:r>
        <w:rPr>
          <w:sz w:val="24"/>
        </w:rPr>
        <w:t>Методический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>ледующих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4"/>
          <w:sz w:val="24"/>
        </w:rPr>
        <w:t xml:space="preserve"> </w:t>
      </w:r>
      <w:r>
        <w:rPr>
          <w:sz w:val="24"/>
        </w:rPr>
        <w:t>возложенных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 МБОУ «Гимназия № 118»:</w:t>
      </w:r>
    </w:p>
    <w:p w:rsidR="00E75BCC" w:rsidRDefault="0017687B">
      <w:pPr>
        <w:pStyle w:val="a4"/>
        <w:numPr>
          <w:ilvl w:val="2"/>
          <w:numId w:val="2"/>
        </w:numPr>
        <w:tabs>
          <w:tab w:val="left" w:pos="744"/>
          <w:tab w:val="left" w:pos="746"/>
        </w:tabs>
        <w:spacing w:before="34" w:line="244" w:lineRule="auto"/>
        <w:ind w:right="929" w:hanging="234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1135380</wp:posOffset>
            </wp:positionH>
            <wp:positionV relativeFrom="paragraph">
              <wp:posOffset>662673</wp:posOffset>
            </wp:positionV>
            <wp:extent cx="111055" cy="40195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55" cy="401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24"/>
        </w:rPr>
        <w:t xml:space="preserve">координация деятельности методических объединений и других структурных </w:t>
      </w:r>
      <w:r>
        <w:rPr>
          <w:sz w:val="24"/>
        </w:rPr>
        <w:t>подразделений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службы,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методического обеспечения воспитательно-образовательного процесса; разработка основных направлений методической работы гимназии;</w:t>
      </w:r>
    </w:p>
    <w:p w:rsidR="00E75BCC" w:rsidRDefault="0017687B">
      <w:pPr>
        <w:pStyle w:val="a3"/>
        <w:spacing w:line="274" w:lineRule="exact"/>
        <w:ind w:left="746"/>
      </w:pPr>
      <w:r>
        <w:t>формирование</w:t>
      </w:r>
      <w:r>
        <w:rPr>
          <w:spacing w:val="-7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методической</w:t>
      </w:r>
      <w:r>
        <w:rPr>
          <w:spacing w:val="54"/>
        </w:rPr>
        <w:t xml:space="preserve"> </w:t>
      </w:r>
      <w:r>
        <w:t>службы</w:t>
      </w:r>
      <w:r>
        <w:rPr>
          <w:spacing w:val="-5"/>
        </w:rPr>
        <w:t xml:space="preserve"> </w:t>
      </w:r>
      <w:r>
        <w:rPr>
          <w:spacing w:val="-2"/>
        </w:rPr>
        <w:t>гимназии;</w:t>
      </w:r>
    </w:p>
    <w:p w:rsidR="00E75BCC" w:rsidRDefault="0017687B">
      <w:pPr>
        <w:pStyle w:val="a3"/>
        <w:spacing w:before="19" w:line="247" w:lineRule="auto"/>
        <w:ind w:left="746" w:right="456"/>
      </w:pPr>
      <w:r>
        <w:t>обеспечение</w:t>
      </w:r>
      <w:r>
        <w:rPr>
          <w:spacing w:val="-7"/>
        </w:rPr>
        <w:t xml:space="preserve"> </w:t>
      </w:r>
      <w:r>
        <w:t>методического</w:t>
      </w:r>
      <w:r>
        <w:rPr>
          <w:spacing w:val="-6"/>
        </w:rPr>
        <w:t xml:space="preserve"> </w:t>
      </w:r>
      <w:r>
        <w:t>сопровождения</w:t>
      </w:r>
      <w:r>
        <w:rPr>
          <w:spacing w:val="-4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программ,</w:t>
      </w:r>
      <w:r>
        <w:rPr>
          <w:spacing w:val="-6"/>
        </w:rPr>
        <w:t xml:space="preserve"> </w:t>
      </w:r>
      <w:r>
        <w:t>разработка</w:t>
      </w:r>
      <w:r>
        <w:rPr>
          <w:spacing w:val="-5"/>
        </w:rPr>
        <w:t xml:space="preserve"> </w:t>
      </w:r>
      <w:r>
        <w:t>уч</w:t>
      </w:r>
      <w:r>
        <w:t>ебных, научно-методических и дидактических материалов;</w:t>
      </w:r>
    </w:p>
    <w:p w:rsidR="00E75BCC" w:rsidRDefault="0017687B">
      <w:pPr>
        <w:pStyle w:val="a4"/>
        <w:numPr>
          <w:ilvl w:val="2"/>
          <w:numId w:val="2"/>
        </w:numPr>
        <w:tabs>
          <w:tab w:val="left" w:pos="744"/>
          <w:tab w:val="left" w:pos="746"/>
          <w:tab w:val="left" w:pos="2265"/>
          <w:tab w:val="left" w:pos="4529"/>
          <w:tab w:val="left" w:pos="6427"/>
          <w:tab w:val="left" w:pos="6810"/>
        </w:tabs>
        <w:spacing w:before="14" w:line="242" w:lineRule="auto"/>
        <w:ind w:right="168" w:hanging="234"/>
        <w:rPr>
          <w:sz w:val="24"/>
        </w:rPr>
      </w:pPr>
      <w:r>
        <w:rPr>
          <w:spacing w:val="-2"/>
          <w:position w:val="1"/>
          <w:sz w:val="24"/>
        </w:rPr>
        <w:t>организация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опытно-поисковой,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инновационной</w:t>
      </w:r>
      <w:r>
        <w:rPr>
          <w:position w:val="1"/>
          <w:sz w:val="24"/>
        </w:rPr>
        <w:tab/>
      </w:r>
      <w:r>
        <w:rPr>
          <w:spacing w:val="-10"/>
          <w:position w:val="1"/>
          <w:sz w:val="24"/>
        </w:rPr>
        <w:t>и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 xml:space="preserve">проектно-исследовательской </w:t>
      </w:r>
      <w:r>
        <w:rPr>
          <w:sz w:val="24"/>
        </w:rPr>
        <w:t>деятельности в гимназии, направленной на освоение новых педагогических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технологий,</w:t>
      </w:r>
    </w:p>
    <w:p w:rsidR="00E75BCC" w:rsidRDefault="0017687B">
      <w:pPr>
        <w:pStyle w:val="a3"/>
        <w:spacing w:before="5"/>
        <w:ind w:left="746"/>
      </w:pPr>
      <w:r>
        <w:t>разработку</w:t>
      </w:r>
      <w:r>
        <w:rPr>
          <w:spacing w:val="-3"/>
        </w:rPr>
        <w:t xml:space="preserve"> </w:t>
      </w:r>
      <w:r>
        <w:t>авторских</w:t>
      </w:r>
      <w:r>
        <w:rPr>
          <w:spacing w:val="3"/>
        </w:rPr>
        <w:t xml:space="preserve"> </w:t>
      </w:r>
      <w:r>
        <w:t>программ,</w:t>
      </w:r>
      <w:r>
        <w:rPr>
          <w:spacing w:val="3"/>
        </w:rPr>
        <w:t xml:space="preserve"> </w:t>
      </w:r>
      <w:r>
        <w:t>апробацию</w:t>
      </w:r>
      <w:r>
        <w:rPr>
          <w:spacing w:val="6"/>
        </w:rPr>
        <w:t xml:space="preserve"> </w:t>
      </w:r>
      <w:r>
        <w:t>учебно-методических</w:t>
      </w:r>
      <w:r>
        <w:rPr>
          <w:spacing w:val="3"/>
        </w:rPr>
        <w:t xml:space="preserve"> </w:t>
      </w:r>
      <w:r>
        <w:t>комплексов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rPr>
          <w:spacing w:val="-2"/>
        </w:rPr>
        <w:t>т.д.;</w:t>
      </w:r>
    </w:p>
    <w:p w:rsidR="00E75BCC" w:rsidRDefault="0017687B">
      <w:pPr>
        <w:pStyle w:val="a4"/>
        <w:numPr>
          <w:ilvl w:val="2"/>
          <w:numId w:val="2"/>
        </w:numPr>
        <w:tabs>
          <w:tab w:val="left" w:pos="744"/>
          <w:tab w:val="left" w:pos="746"/>
        </w:tabs>
        <w:spacing w:before="8" w:line="247" w:lineRule="auto"/>
        <w:ind w:right="400" w:hanging="234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консультирования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лицея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совершенствования профессионального мастерства, методики проведения различных видов занятий и их учебно-методического и материально-технического обеспечения;</w:t>
      </w:r>
    </w:p>
    <w:p w:rsidR="00E75BCC" w:rsidRDefault="0017687B">
      <w:pPr>
        <w:pStyle w:val="a4"/>
        <w:numPr>
          <w:ilvl w:val="2"/>
          <w:numId w:val="2"/>
        </w:numPr>
        <w:tabs>
          <w:tab w:val="left" w:pos="744"/>
          <w:tab w:val="left" w:pos="746"/>
        </w:tabs>
        <w:ind w:right="302" w:hanging="234"/>
        <w:rPr>
          <w:sz w:val="24"/>
        </w:rPr>
      </w:pPr>
      <w:r>
        <w:rPr>
          <w:position w:val="1"/>
          <w:sz w:val="24"/>
        </w:rPr>
        <w:t xml:space="preserve">участие в подготовке представления работодателя о педагогическом работнике для </w:t>
      </w:r>
      <w:r>
        <w:rPr>
          <w:sz w:val="24"/>
        </w:rPr>
        <w:t>прохождения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и высшей квалификационной категории педагогических работников гимназии;</w:t>
      </w:r>
    </w:p>
    <w:p w:rsidR="00E75BCC" w:rsidRDefault="0017687B">
      <w:pPr>
        <w:pStyle w:val="a4"/>
        <w:numPr>
          <w:ilvl w:val="2"/>
          <w:numId w:val="2"/>
        </w:numPr>
        <w:tabs>
          <w:tab w:val="left" w:pos="744"/>
          <w:tab w:val="left" w:pos="746"/>
        </w:tabs>
        <w:spacing w:before="21" w:line="247" w:lineRule="auto"/>
        <w:ind w:right="637" w:hanging="234"/>
        <w:rPr>
          <w:sz w:val="24"/>
        </w:rPr>
      </w:pPr>
      <w:r>
        <w:rPr>
          <w:position w:val="1"/>
          <w:sz w:val="24"/>
        </w:rPr>
        <w:t>проведения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педагогических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методических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экспериментов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по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поиску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апробации </w:t>
      </w:r>
      <w:r>
        <w:rPr>
          <w:sz w:val="24"/>
        </w:rPr>
        <w:t>новых технологий, форм и методов обучения;</w:t>
      </w:r>
    </w:p>
    <w:p w:rsidR="00E75BCC" w:rsidRDefault="0017687B">
      <w:pPr>
        <w:pStyle w:val="a4"/>
        <w:numPr>
          <w:ilvl w:val="2"/>
          <w:numId w:val="2"/>
        </w:numPr>
        <w:tabs>
          <w:tab w:val="left" w:pos="745"/>
        </w:tabs>
        <w:spacing w:before="12"/>
        <w:ind w:left="745" w:hanging="232"/>
        <w:rPr>
          <w:position w:val="1"/>
          <w:sz w:val="24"/>
        </w:rPr>
      </w:pPr>
      <w:r>
        <w:rPr>
          <w:position w:val="1"/>
          <w:sz w:val="24"/>
        </w:rPr>
        <w:t>профессиональное</w:t>
      </w:r>
      <w:r>
        <w:rPr>
          <w:spacing w:val="-14"/>
          <w:position w:val="1"/>
          <w:sz w:val="24"/>
        </w:rPr>
        <w:t xml:space="preserve"> </w:t>
      </w:r>
      <w:r>
        <w:rPr>
          <w:position w:val="1"/>
          <w:sz w:val="24"/>
        </w:rPr>
        <w:t>становление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молодых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(начинающих)</w:t>
      </w:r>
      <w:r>
        <w:rPr>
          <w:spacing w:val="-9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преподавателей;</w:t>
      </w:r>
    </w:p>
    <w:p w:rsidR="00E75BCC" w:rsidRDefault="0017687B">
      <w:pPr>
        <w:pStyle w:val="a4"/>
        <w:numPr>
          <w:ilvl w:val="2"/>
          <w:numId w:val="2"/>
        </w:numPr>
        <w:tabs>
          <w:tab w:val="left" w:pos="745"/>
        </w:tabs>
        <w:spacing w:before="27"/>
        <w:ind w:left="745" w:hanging="232"/>
        <w:rPr>
          <w:sz w:val="23"/>
        </w:rPr>
      </w:pPr>
      <w:r>
        <w:rPr>
          <w:sz w:val="24"/>
        </w:rPr>
        <w:t>выявление,</w:t>
      </w:r>
      <w:r>
        <w:rPr>
          <w:spacing w:val="9"/>
          <w:sz w:val="24"/>
        </w:rPr>
        <w:t xml:space="preserve"> </w:t>
      </w:r>
      <w:r>
        <w:rPr>
          <w:sz w:val="24"/>
        </w:rPr>
        <w:t>обобщение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распространение</w:t>
      </w:r>
      <w:r>
        <w:rPr>
          <w:spacing w:val="53"/>
          <w:sz w:val="24"/>
        </w:rPr>
        <w:t xml:space="preserve"> </w:t>
      </w:r>
      <w:r>
        <w:rPr>
          <w:sz w:val="24"/>
        </w:rPr>
        <w:t>положительн</w:t>
      </w:r>
      <w:r>
        <w:rPr>
          <w:spacing w:val="-2"/>
          <w:sz w:val="24"/>
        </w:rPr>
        <w:t xml:space="preserve"> </w:t>
      </w:r>
      <w:r>
        <w:rPr>
          <w:sz w:val="24"/>
        </w:rPr>
        <w:t>ого</w:t>
      </w:r>
      <w:r>
        <w:rPr>
          <w:spacing w:val="62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58"/>
          <w:sz w:val="24"/>
        </w:rPr>
        <w:t xml:space="preserve"> </w:t>
      </w:r>
      <w:r>
        <w:rPr>
          <w:spacing w:val="-2"/>
          <w:sz w:val="23"/>
        </w:rPr>
        <w:t>опыта</w:t>
      </w:r>
    </w:p>
    <w:p w:rsidR="00E75BCC" w:rsidRDefault="0017687B">
      <w:pPr>
        <w:pStyle w:val="a3"/>
        <w:ind w:left="746"/>
      </w:pPr>
      <w:r>
        <w:t>творчески</w:t>
      </w:r>
      <w:r>
        <w:rPr>
          <w:spacing w:val="-8"/>
        </w:rPr>
        <w:t xml:space="preserve"> </w:t>
      </w:r>
      <w:r>
        <w:t>работающих</w:t>
      </w:r>
      <w:r>
        <w:rPr>
          <w:spacing w:val="-7"/>
        </w:rPr>
        <w:t xml:space="preserve"> </w:t>
      </w:r>
      <w:r>
        <w:rPr>
          <w:spacing w:val="-2"/>
        </w:rPr>
        <w:t>учителей;</w:t>
      </w:r>
    </w:p>
    <w:p w:rsidR="00E75BCC" w:rsidRDefault="0017687B">
      <w:pPr>
        <w:pStyle w:val="a4"/>
        <w:numPr>
          <w:ilvl w:val="2"/>
          <w:numId w:val="2"/>
        </w:numPr>
        <w:tabs>
          <w:tab w:val="left" w:pos="745"/>
        </w:tabs>
        <w:spacing w:before="16"/>
        <w:ind w:left="745" w:hanging="232"/>
        <w:rPr>
          <w:position w:val="2"/>
        </w:rPr>
      </w:pPr>
      <w:r>
        <w:rPr>
          <w:position w:val="2"/>
          <w:sz w:val="24"/>
        </w:rPr>
        <w:t>организация</w:t>
      </w:r>
      <w:r>
        <w:rPr>
          <w:spacing w:val="49"/>
          <w:position w:val="2"/>
          <w:sz w:val="24"/>
        </w:rPr>
        <w:t xml:space="preserve"> </w:t>
      </w:r>
      <w:r>
        <w:rPr>
          <w:position w:val="2"/>
          <w:sz w:val="24"/>
        </w:rPr>
        <w:t>взаимодействия</w:t>
      </w:r>
      <w:r>
        <w:rPr>
          <w:spacing w:val="29"/>
          <w:position w:val="2"/>
          <w:sz w:val="24"/>
        </w:rPr>
        <w:t xml:space="preserve"> </w:t>
      </w:r>
      <w:r>
        <w:rPr>
          <w:position w:val="2"/>
          <w:sz w:val="24"/>
        </w:rPr>
        <w:t>с</w:t>
      </w:r>
      <w:r>
        <w:rPr>
          <w:spacing w:val="79"/>
          <w:position w:val="2"/>
          <w:sz w:val="24"/>
        </w:rPr>
        <w:t xml:space="preserve"> </w:t>
      </w:r>
      <w:r>
        <w:rPr>
          <w:position w:val="2"/>
          <w:sz w:val="24"/>
        </w:rPr>
        <w:t>другими</w:t>
      </w:r>
      <w:r>
        <w:rPr>
          <w:spacing w:val="66"/>
          <w:position w:val="2"/>
          <w:sz w:val="24"/>
        </w:rPr>
        <w:t xml:space="preserve"> </w:t>
      </w:r>
      <w:r>
        <w:rPr>
          <w:position w:val="2"/>
          <w:sz w:val="24"/>
        </w:rPr>
        <w:t>образовательными</w:t>
      </w:r>
      <w:r>
        <w:rPr>
          <w:spacing w:val="50"/>
          <w:w w:val="150"/>
          <w:position w:val="2"/>
          <w:sz w:val="24"/>
        </w:rPr>
        <w:t xml:space="preserve"> </w:t>
      </w:r>
      <w:r>
        <w:rPr>
          <w:position w:val="2"/>
          <w:sz w:val="24"/>
        </w:rPr>
        <w:t>учреждениями,</w:t>
      </w:r>
      <w:r>
        <w:rPr>
          <w:spacing w:val="52"/>
          <w:w w:val="150"/>
          <w:position w:val="2"/>
          <w:sz w:val="24"/>
        </w:rPr>
        <w:t xml:space="preserve"> </w:t>
      </w:r>
      <w:r>
        <w:rPr>
          <w:position w:val="2"/>
        </w:rPr>
        <w:t xml:space="preserve">научно </w:t>
      </w:r>
      <w:r>
        <w:rPr>
          <w:spacing w:val="-10"/>
          <w:position w:val="2"/>
        </w:rPr>
        <w:t>-</w:t>
      </w:r>
    </w:p>
    <w:p w:rsidR="00E75BCC" w:rsidRDefault="0017687B">
      <w:pPr>
        <w:pStyle w:val="a3"/>
        <w:spacing w:before="3" w:line="237" w:lineRule="auto"/>
        <w:ind w:left="746" w:right="423"/>
      </w:pPr>
      <w:r>
        <w:t>исследовательскими</w:t>
      </w:r>
      <w:r>
        <w:rPr>
          <w:spacing w:val="-3"/>
        </w:rPr>
        <w:t xml:space="preserve"> </w:t>
      </w:r>
      <w:r>
        <w:t>учреждениями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обмена</w:t>
      </w:r>
      <w:r>
        <w:rPr>
          <w:spacing w:val="-6"/>
        </w:rPr>
        <w:t xml:space="preserve"> </w:t>
      </w:r>
      <w:r>
        <w:t>опытом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передовыми технологиями в области образования;</w:t>
      </w:r>
    </w:p>
    <w:p w:rsidR="00E75BCC" w:rsidRDefault="00E75BCC">
      <w:pPr>
        <w:pStyle w:val="a3"/>
      </w:pPr>
    </w:p>
    <w:p w:rsidR="00E75BCC" w:rsidRDefault="00E75BCC">
      <w:pPr>
        <w:pStyle w:val="a3"/>
        <w:spacing w:before="27"/>
      </w:pPr>
    </w:p>
    <w:p w:rsidR="00E75BCC" w:rsidRDefault="0017687B">
      <w:pPr>
        <w:pStyle w:val="a3"/>
        <w:spacing w:line="272" w:lineRule="exact"/>
        <w:ind w:right="144"/>
        <w:jc w:val="right"/>
      </w:pPr>
      <w:r>
        <w:rPr>
          <w:spacing w:val="-10"/>
        </w:rPr>
        <w:t>1</w:t>
      </w:r>
    </w:p>
    <w:p w:rsidR="00E75BCC" w:rsidRDefault="0017687B">
      <w:pPr>
        <w:pStyle w:val="a3"/>
        <w:spacing w:before="1" w:line="235" w:lineRule="auto"/>
        <w:ind w:left="746" w:right="111"/>
        <w:jc w:val="both"/>
      </w:pPr>
      <w:r>
        <w:t>внедрение в учебный процесс современных учебно-методических и дидактических материалов</w:t>
      </w:r>
      <w:r>
        <w:rPr>
          <w:spacing w:val="-1"/>
        </w:rPr>
        <w:t xml:space="preserve"> </w:t>
      </w:r>
      <w:r>
        <w:t>и программного обеспечения</w:t>
      </w:r>
      <w:r>
        <w:rPr>
          <w:spacing w:val="-1"/>
        </w:rPr>
        <w:t xml:space="preserve"> </w:t>
      </w:r>
      <w:r>
        <w:t>автоматизированных</w:t>
      </w:r>
      <w:r>
        <w:rPr>
          <w:spacing w:val="-1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систем информационного обеспечения занятий, информационно-библиотечных систем. Разработка программного обе</w:t>
      </w:r>
      <w:r>
        <w:t>спечения для проведения учебных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и внедрение их в учебный процесс.</w:t>
      </w:r>
    </w:p>
    <w:p w:rsidR="00E75BCC" w:rsidRDefault="00E75BCC">
      <w:pPr>
        <w:pStyle w:val="a3"/>
        <w:spacing w:before="14"/>
      </w:pPr>
    </w:p>
    <w:p w:rsidR="00E75BCC" w:rsidRDefault="0017687B">
      <w:pPr>
        <w:pStyle w:val="2"/>
        <w:numPr>
          <w:ilvl w:val="0"/>
          <w:numId w:val="2"/>
        </w:numPr>
        <w:tabs>
          <w:tab w:val="left" w:pos="839"/>
        </w:tabs>
        <w:ind w:left="839" w:right="2438" w:hanging="839"/>
      </w:pPr>
      <w:r>
        <w:t>Основные</w:t>
      </w:r>
      <w:r>
        <w:rPr>
          <w:spacing w:val="-16"/>
        </w:rPr>
        <w:t xml:space="preserve"> </w:t>
      </w:r>
      <w:r>
        <w:t>направления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методического</w:t>
      </w:r>
      <w:r>
        <w:rPr>
          <w:spacing w:val="-10"/>
        </w:rPr>
        <w:t xml:space="preserve"> </w:t>
      </w:r>
      <w:r>
        <w:rPr>
          <w:spacing w:val="-2"/>
        </w:rPr>
        <w:t>совета:</w:t>
      </w:r>
    </w:p>
    <w:p w:rsidR="00E75BCC" w:rsidRDefault="0017687B">
      <w:pPr>
        <w:pStyle w:val="a3"/>
        <w:spacing w:before="17"/>
        <w:ind w:right="2479"/>
        <w:jc w:val="right"/>
      </w:pPr>
      <w:r>
        <w:t>анализ</w:t>
      </w:r>
      <w:r>
        <w:rPr>
          <w:spacing w:val="-11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rPr>
          <w:spacing w:val="-2"/>
        </w:rPr>
        <w:t>предметам;</w:t>
      </w:r>
    </w:p>
    <w:p w:rsidR="00E75BCC" w:rsidRDefault="00E75BCC">
      <w:pPr>
        <w:pStyle w:val="a3"/>
        <w:jc w:val="right"/>
        <w:sectPr w:rsidR="00E75BCC">
          <w:pgSz w:w="11940" w:h="16850"/>
          <w:pgMar w:top="1080" w:right="708" w:bottom="280" w:left="1275" w:header="720" w:footer="720" w:gutter="0"/>
          <w:cols w:space="720"/>
        </w:sectPr>
      </w:pPr>
    </w:p>
    <w:p w:rsidR="00E75BCC" w:rsidRDefault="0017687B">
      <w:pPr>
        <w:pStyle w:val="a3"/>
        <w:ind w:left="513"/>
      </w:pPr>
      <w:r>
        <w:rPr>
          <w:noProof/>
          <w:position w:val="2"/>
        </w:rPr>
        <w:lastRenderedPageBreak/>
        <w:drawing>
          <wp:inline distT="0" distB="0" distL="0" distR="0">
            <wp:extent cx="110995" cy="200786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95" cy="200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20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разработке</w:t>
      </w:r>
      <w:r>
        <w:rPr>
          <w:spacing w:val="-7"/>
        </w:rPr>
        <w:t xml:space="preserve"> </w:t>
      </w:r>
      <w:r>
        <w:t>вариационной</w:t>
      </w:r>
      <w:r>
        <w:rPr>
          <w:spacing w:val="-4"/>
        </w:rPr>
        <w:t xml:space="preserve"> </w:t>
      </w:r>
      <w:r>
        <w:t>части учебных</w:t>
      </w:r>
      <w:r>
        <w:rPr>
          <w:spacing w:val="-6"/>
        </w:rPr>
        <w:t xml:space="preserve"> </w:t>
      </w:r>
      <w:r>
        <w:t>планов,</w:t>
      </w:r>
      <w:r>
        <w:rPr>
          <w:spacing w:val="-4"/>
        </w:rPr>
        <w:t xml:space="preserve"> </w:t>
      </w:r>
      <w:r>
        <w:t>внесение</w:t>
      </w:r>
      <w:r>
        <w:rPr>
          <w:spacing w:val="-10"/>
        </w:rPr>
        <w:t xml:space="preserve"> </w:t>
      </w:r>
      <w:r>
        <w:t>изменений</w:t>
      </w:r>
      <w:r>
        <w:rPr>
          <w:spacing w:val="-2"/>
        </w:rPr>
        <w:t xml:space="preserve"> </w:t>
      </w:r>
      <w:r>
        <w:t>в</w:t>
      </w:r>
    </w:p>
    <w:p w:rsidR="00E75BCC" w:rsidRDefault="0017687B">
      <w:pPr>
        <w:pStyle w:val="a3"/>
        <w:spacing w:before="22"/>
        <w:ind w:left="746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минимальному</w:t>
      </w:r>
      <w:r>
        <w:rPr>
          <w:spacing w:val="-8"/>
        </w:rPr>
        <w:t xml:space="preserve"> </w:t>
      </w:r>
      <w:r>
        <w:t>объему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содержанию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программ;</w:t>
      </w:r>
      <w:r>
        <w:rPr>
          <w:spacing w:val="2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rPr>
          <w:spacing w:val="-10"/>
        </w:rPr>
        <w:t>и</w:t>
      </w:r>
    </w:p>
    <w:p w:rsidR="00E75BCC" w:rsidRDefault="0017687B">
      <w:pPr>
        <w:pStyle w:val="a4"/>
        <w:numPr>
          <w:ilvl w:val="0"/>
          <w:numId w:val="1"/>
        </w:numPr>
        <w:tabs>
          <w:tab w:val="left" w:pos="745"/>
        </w:tabs>
        <w:ind w:left="745" w:hanging="232"/>
        <w:rPr>
          <w:position w:val="1"/>
          <w:sz w:val="24"/>
        </w:rPr>
      </w:pPr>
      <w:r>
        <w:rPr>
          <w:position w:val="1"/>
          <w:sz w:val="24"/>
        </w:rPr>
        <w:t>оценка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интегрированных</w:t>
      </w:r>
      <w:r>
        <w:rPr>
          <w:spacing w:val="3"/>
          <w:position w:val="1"/>
          <w:sz w:val="24"/>
        </w:rPr>
        <w:t xml:space="preserve"> </w:t>
      </w:r>
      <w:r>
        <w:rPr>
          <w:position w:val="1"/>
          <w:sz w:val="24"/>
        </w:rPr>
        <w:t>учебных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программ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по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изучаемым</w:t>
      </w:r>
      <w:r>
        <w:rPr>
          <w:spacing w:val="-7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предметам</w:t>
      </w:r>
    </w:p>
    <w:p w:rsidR="00E75BCC" w:rsidRDefault="0017687B">
      <w:pPr>
        <w:pStyle w:val="a3"/>
        <w:spacing w:before="21" w:line="242" w:lineRule="auto"/>
        <w:ind w:left="746"/>
      </w:pPr>
      <w:r>
        <w:t>и</w:t>
      </w:r>
      <w:r>
        <w:rPr>
          <w:spacing w:val="-3"/>
        </w:rPr>
        <w:t xml:space="preserve"> </w:t>
      </w:r>
      <w:r>
        <w:t>согласование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программами</w:t>
      </w:r>
      <w:r>
        <w:rPr>
          <w:spacing w:val="-3"/>
        </w:rPr>
        <w:t xml:space="preserve"> </w:t>
      </w:r>
      <w:r>
        <w:t>смежных</w:t>
      </w:r>
      <w:r>
        <w:rPr>
          <w:spacing w:val="-3"/>
        </w:rPr>
        <w:t xml:space="preserve"> </w:t>
      </w:r>
      <w:r>
        <w:t>дисциплин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полного</w:t>
      </w:r>
      <w:r>
        <w:rPr>
          <w:spacing w:val="-3"/>
        </w:rPr>
        <w:t xml:space="preserve"> </w:t>
      </w:r>
      <w:r>
        <w:t>обеспечения усвоения учащимися требований государственных образовательных стандартов;</w:t>
      </w:r>
    </w:p>
    <w:p w:rsidR="00E75BCC" w:rsidRDefault="0017687B">
      <w:pPr>
        <w:pStyle w:val="a4"/>
        <w:numPr>
          <w:ilvl w:val="0"/>
          <w:numId w:val="1"/>
        </w:numPr>
        <w:tabs>
          <w:tab w:val="left" w:pos="744"/>
          <w:tab w:val="left" w:pos="746"/>
        </w:tabs>
        <w:spacing w:before="2" w:line="244" w:lineRule="auto"/>
        <w:ind w:right="784"/>
        <w:rPr>
          <w:sz w:val="24"/>
        </w:rPr>
      </w:pP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докладов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 предметов, повышения квалификации и квалификационного разряда учителей;</w:t>
      </w:r>
    </w:p>
    <w:p w:rsidR="00E75BCC" w:rsidRDefault="0017687B">
      <w:pPr>
        <w:pStyle w:val="a4"/>
        <w:numPr>
          <w:ilvl w:val="0"/>
          <w:numId w:val="1"/>
        </w:numPr>
        <w:tabs>
          <w:tab w:val="left" w:pos="744"/>
          <w:tab w:val="left" w:pos="746"/>
        </w:tabs>
        <w:spacing w:line="244" w:lineRule="auto"/>
        <w:ind w:right="388"/>
        <w:rPr>
          <w:sz w:val="24"/>
        </w:rPr>
      </w:pPr>
      <w:r>
        <w:rPr>
          <w:sz w:val="24"/>
        </w:rPr>
        <w:t>обсуждение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докладов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методике</w:t>
      </w:r>
      <w:r>
        <w:rPr>
          <w:spacing w:val="-6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принципиальных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программы, обсуждение и утверждение рабочих программ учителей-предметников;</w:t>
      </w:r>
    </w:p>
    <w:p w:rsidR="00E75BCC" w:rsidRDefault="0017687B">
      <w:pPr>
        <w:pStyle w:val="a4"/>
        <w:numPr>
          <w:ilvl w:val="0"/>
          <w:numId w:val="1"/>
        </w:numPr>
        <w:tabs>
          <w:tab w:val="left" w:pos="744"/>
          <w:tab w:val="left" w:pos="746"/>
        </w:tabs>
        <w:spacing w:line="242" w:lineRule="auto"/>
        <w:ind w:right="342"/>
        <w:rPr>
          <w:sz w:val="24"/>
        </w:rPr>
      </w:pPr>
      <w:r>
        <w:rPr>
          <w:position w:val="1"/>
          <w:sz w:val="24"/>
        </w:rPr>
        <w:t xml:space="preserve">обсуждение методики проведения отдельных видов учебных занятий и содержания </w:t>
      </w:r>
      <w:r>
        <w:rPr>
          <w:sz w:val="24"/>
        </w:rPr>
        <w:t>дидактических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ним;</w:t>
      </w:r>
      <w:r>
        <w:rPr>
          <w:spacing w:val="-5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</w:t>
      </w:r>
      <w:r>
        <w:rPr>
          <w:sz w:val="24"/>
        </w:rPr>
        <w:t>ации,</w:t>
      </w:r>
      <w:r>
        <w:rPr>
          <w:spacing w:val="-5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</w:p>
    <w:p w:rsidR="00E75BCC" w:rsidRDefault="0017687B">
      <w:pPr>
        <w:pStyle w:val="a4"/>
        <w:numPr>
          <w:ilvl w:val="0"/>
          <w:numId w:val="1"/>
        </w:numPr>
        <w:tabs>
          <w:tab w:val="left" w:pos="745"/>
        </w:tabs>
        <w:ind w:left="745" w:hanging="232"/>
        <w:rPr>
          <w:position w:val="2"/>
          <w:sz w:val="24"/>
        </w:rPr>
      </w:pPr>
      <w:r>
        <w:rPr>
          <w:position w:val="2"/>
          <w:sz w:val="24"/>
        </w:rPr>
        <w:t>контроля</w:t>
      </w:r>
      <w:r>
        <w:rPr>
          <w:spacing w:val="-8"/>
          <w:position w:val="2"/>
          <w:sz w:val="24"/>
        </w:rPr>
        <w:t xml:space="preserve"> </w:t>
      </w:r>
      <w:r>
        <w:rPr>
          <w:position w:val="2"/>
          <w:sz w:val="24"/>
        </w:rPr>
        <w:t>исследовательской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работой</w:t>
      </w:r>
      <w:r>
        <w:rPr>
          <w:spacing w:val="4"/>
          <w:position w:val="2"/>
          <w:sz w:val="24"/>
        </w:rPr>
        <w:t xml:space="preserve"> </w:t>
      </w:r>
      <w:r>
        <w:rPr>
          <w:spacing w:val="-2"/>
          <w:position w:val="2"/>
          <w:sz w:val="24"/>
        </w:rPr>
        <w:t>учащихся;</w:t>
      </w:r>
    </w:p>
    <w:p w:rsidR="00E75BCC" w:rsidRDefault="00E75BCC">
      <w:pPr>
        <w:pStyle w:val="a3"/>
        <w:spacing w:before="22"/>
      </w:pPr>
    </w:p>
    <w:p w:rsidR="00E75BCC" w:rsidRDefault="0017687B">
      <w:pPr>
        <w:pStyle w:val="a4"/>
        <w:numPr>
          <w:ilvl w:val="0"/>
          <w:numId w:val="1"/>
        </w:numPr>
        <w:tabs>
          <w:tab w:val="left" w:pos="744"/>
          <w:tab w:val="left" w:pos="746"/>
        </w:tabs>
        <w:spacing w:before="1" w:line="242" w:lineRule="auto"/>
        <w:ind w:right="770"/>
        <w:rPr>
          <w:sz w:val="24"/>
        </w:rPr>
      </w:pPr>
      <w:r>
        <w:rPr>
          <w:position w:val="1"/>
          <w:sz w:val="24"/>
        </w:rPr>
        <w:t>организация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проведение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педагогических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экспериментов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по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поиску</w:t>
      </w:r>
      <w:r>
        <w:rPr>
          <w:spacing w:val="-9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внедрению </w:t>
      </w:r>
      <w:r>
        <w:rPr>
          <w:sz w:val="24"/>
        </w:rPr>
        <w:t>новых информационных технологий обучения; применение на уроках</w:t>
      </w:r>
    </w:p>
    <w:p w:rsidR="00E75BCC" w:rsidRDefault="0017687B">
      <w:pPr>
        <w:pStyle w:val="a3"/>
        <w:spacing w:line="274" w:lineRule="exact"/>
        <w:ind w:left="746"/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1135380</wp:posOffset>
            </wp:positionH>
            <wp:positionV relativeFrom="paragraph">
              <wp:posOffset>118349</wp:posOffset>
            </wp:positionV>
            <wp:extent cx="111028" cy="22034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28" cy="220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демонстрационно-обучающих</w:t>
      </w:r>
      <w:r>
        <w:rPr>
          <w:spacing w:val="-12"/>
        </w:rPr>
        <w:t xml:space="preserve"> </w:t>
      </w:r>
      <w:r>
        <w:t>комплексов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т.д.;</w:t>
      </w:r>
    </w:p>
    <w:p w:rsidR="00E75BCC" w:rsidRDefault="0017687B">
      <w:pPr>
        <w:pStyle w:val="a3"/>
        <w:spacing w:before="24"/>
        <w:ind w:left="746"/>
      </w:pPr>
      <w:r>
        <w:t>разработка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совершенствование</w:t>
      </w:r>
      <w:r>
        <w:rPr>
          <w:spacing w:val="-6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t>повышения</w:t>
      </w:r>
      <w:r>
        <w:rPr>
          <w:spacing w:val="-5"/>
        </w:rPr>
        <w:t xml:space="preserve"> </w:t>
      </w:r>
      <w:r>
        <w:t>наглядности</w:t>
      </w:r>
      <w:r>
        <w:rPr>
          <w:spacing w:val="-5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 xml:space="preserve">(макетов, стендов, диафильмов, таблиц и т.д.), а также методики их использования в учебном </w:t>
      </w:r>
      <w:r>
        <w:rPr>
          <w:spacing w:val="-2"/>
        </w:rPr>
        <w:t>процессе;</w:t>
      </w:r>
    </w:p>
    <w:p w:rsidR="00E75BCC" w:rsidRDefault="0017687B">
      <w:pPr>
        <w:pStyle w:val="a4"/>
        <w:numPr>
          <w:ilvl w:val="0"/>
          <w:numId w:val="1"/>
        </w:numPr>
        <w:tabs>
          <w:tab w:val="left" w:pos="744"/>
          <w:tab w:val="left" w:pos="746"/>
        </w:tabs>
        <w:spacing w:before="25" w:line="244" w:lineRule="auto"/>
        <w:ind w:right="278"/>
        <w:rPr>
          <w:sz w:val="24"/>
        </w:rPr>
      </w:pPr>
      <w:r>
        <w:rPr>
          <w:position w:val="1"/>
          <w:sz w:val="24"/>
        </w:rPr>
        <w:t>совершенствование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учебно-лабораторной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базы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(лабораторных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специальных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классов, </w:t>
      </w:r>
      <w:r>
        <w:rPr>
          <w:sz w:val="24"/>
        </w:rPr>
        <w:t>кабин</w:t>
      </w:r>
      <w:r>
        <w:rPr>
          <w:sz w:val="24"/>
        </w:rPr>
        <w:t>етов, локальных вычислительных сетей и их программного обеспечения);</w:t>
      </w:r>
    </w:p>
    <w:p w:rsidR="00E75BCC" w:rsidRDefault="0017687B">
      <w:pPr>
        <w:pStyle w:val="a4"/>
        <w:numPr>
          <w:ilvl w:val="0"/>
          <w:numId w:val="1"/>
        </w:numPr>
        <w:tabs>
          <w:tab w:val="left" w:pos="744"/>
          <w:tab w:val="left" w:pos="746"/>
          <w:tab w:val="left" w:pos="3307"/>
          <w:tab w:val="left" w:pos="4968"/>
          <w:tab w:val="left" w:pos="6529"/>
          <w:tab w:val="left" w:pos="6848"/>
          <w:tab w:val="left" w:pos="7710"/>
          <w:tab w:val="left" w:pos="8648"/>
          <w:tab w:val="left" w:pos="9649"/>
        </w:tabs>
        <w:spacing w:before="5" w:line="247" w:lineRule="auto"/>
        <w:ind w:right="177"/>
        <w:rPr>
          <w:sz w:val="24"/>
        </w:rPr>
      </w:pPr>
      <w:r>
        <w:rPr>
          <w:sz w:val="24"/>
        </w:rPr>
        <w:t>взаимные посещения занятий как внутри методического объединения, так и между учителями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</w:t>
      </w:r>
      <w:r>
        <w:rPr>
          <w:sz w:val="24"/>
        </w:rPr>
        <w:tab/>
      </w:r>
      <w:r>
        <w:rPr>
          <w:spacing w:val="-2"/>
          <w:sz w:val="24"/>
        </w:rPr>
        <w:t>методических</w:t>
      </w:r>
      <w:r>
        <w:rPr>
          <w:sz w:val="24"/>
        </w:rPr>
        <w:tab/>
      </w:r>
      <w:r>
        <w:rPr>
          <w:spacing w:val="-2"/>
          <w:sz w:val="24"/>
        </w:rPr>
        <w:t>объединений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целью</w:t>
      </w:r>
      <w:r>
        <w:rPr>
          <w:sz w:val="24"/>
        </w:rPr>
        <w:tab/>
      </w:r>
      <w:r>
        <w:rPr>
          <w:spacing w:val="-2"/>
          <w:sz w:val="24"/>
        </w:rPr>
        <w:t>обмена</w:t>
      </w:r>
      <w:r>
        <w:rPr>
          <w:sz w:val="24"/>
        </w:rPr>
        <w:tab/>
      </w:r>
      <w:r>
        <w:rPr>
          <w:spacing w:val="-2"/>
          <w:sz w:val="24"/>
        </w:rPr>
        <w:t>опытом</w:t>
      </w:r>
      <w:r>
        <w:rPr>
          <w:sz w:val="24"/>
        </w:rPr>
        <w:tab/>
      </w:r>
      <w:r>
        <w:rPr>
          <w:spacing w:val="-10"/>
        </w:rPr>
        <w:t xml:space="preserve">и </w:t>
      </w:r>
      <w:r>
        <w:rPr>
          <w:sz w:val="24"/>
        </w:rPr>
        <w:t>совершенствования методики преподавания учебных предметов;</w:t>
      </w:r>
    </w:p>
    <w:p w:rsidR="00E75BCC" w:rsidRDefault="0017687B">
      <w:pPr>
        <w:pStyle w:val="a4"/>
        <w:numPr>
          <w:ilvl w:val="0"/>
          <w:numId w:val="1"/>
        </w:numPr>
        <w:tabs>
          <w:tab w:val="left" w:pos="744"/>
          <w:tab w:val="left" w:pos="746"/>
        </w:tabs>
        <w:spacing w:before="16" w:line="249" w:lineRule="auto"/>
        <w:ind w:right="168"/>
        <w:rPr>
          <w:sz w:val="24"/>
        </w:rPr>
      </w:pPr>
      <w:r>
        <w:rPr>
          <w:position w:val="1"/>
          <w:sz w:val="24"/>
        </w:rPr>
        <w:t>выбор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организация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работы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наставников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с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молодыми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специалистами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малоопытными </w:t>
      </w:r>
      <w:r>
        <w:rPr>
          <w:spacing w:val="-2"/>
          <w:sz w:val="24"/>
        </w:rPr>
        <w:t>учителями;</w:t>
      </w:r>
    </w:p>
    <w:p w:rsidR="00E75BCC" w:rsidRDefault="0017687B">
      <w:pPr>
        <w:pStyle w:val="a4"/>
        <w:numPr>
          <w:ilvl w:val="0"/>
          <w:numId w:val="1"/>
        </w:numPr>
        <w:tabs>
          <w:tab w:val="left" w:pos="745"/>
          <w:tab w:val="left" w:pos="3446"/>
          <w:tab w:val="left" w:pos="3787"/>
          <w:tab w:val="left" w:pos="5227"/>
          <w:tab w:val="left" w:pos="6570"/>
          <w:tab w:val="left" w:pos="7868"/>
          <w:tab w:val="left" w:pos="9529"/>
        </w:tabs>
        <w:spacing w:before="6"/>
        <w:ind w:left="745" w:hanging="232"/>
        <w:rPr>
          <w:position w:val="1"/>
          <w:sz w:val="23"/>
        </w:rPr>
      </w:pPr>
      <w:r>
        <w:rPr>
          <w:position w:val="1"/>
          <w:sz w:val="24"/>
        </w:rPr>
        <w:t>разработка</w:t>
      </w:r>
      <w:r>
        <w:rPr>
          <w:spacing w:val="27"/>
          <w:position w:val="1"/>
          <w:sz w:val="24"/>
        </w:rPr>
        <w:t xml:space="preserve">  </w:t>
      </w:r>
      <w:r>
        <w:rPr>
          <w:spacing w:val="-2"/>
          <w:position w:val="1"/>
          <w:sz w:val="24"/>
        </w:rPr>
        <w:t>положений</w:t>
      </w:r>
      <w:r>
        <w:rPr>
          <w:position w:val="1"/>
          <w:sz w:val="24"/>
        </w:rPr>
        <w:tab/>
      </w:r>
      <w:r>
        <w:rPr>
          <w:spacing w:val="-10"/>
          <w:position w:val="1"/>
          <w:sz w:val="24"/>
        </w:rPr>
        <w:t>о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проведении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конкурсов,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олимпиад,</w:t>
      </w:r>
      <w:r>
        <w:rPr>
          <w:position w:val="1"/>
          <w:sz w:val="24"/>
        </w:rPr>
        <w:tab/>
      </w:r>
      <w:r>
        <w:rPr>
          <w:spacing w:val="-2"/>
          <w:position w:val="1"/>
          <w:sz w:val="24"/>
        </w:rPr>
        <w:t>соревнований</w:t>
      </w:r>
      <w:r>
        <w:rPr>
          <w:position w:val="1"/>
          <w:sz w:val="24"/>
        </w:rPr>
        <w:tab/>
      </w:r>
      <w:r>
        <w:rPr>
          <w:spacing w:val="-5"/>
          <w:position w:val="1"/>
          <w:sz w:val="23"/>
        </w:rPr>
        <w:t>по</w:t>
      </w:r>
    </w:p>
    <w:p w:rsidR="00E75BCC" w:rsidRDefault="0017687B">
      <w:pPr>
        <w:pStyle w:val="a3"/>
        <w:spacing w:before="8"/>
        <w:ind w:left="746"/>
      </w:pPr>
      <w:r>
        <w:rPr>
          <w:spacing w:val="-2"/>
        </w:rPr>
        <w:t>предметам;</w:t>
      </w:r>
    </w:p>
    <w:p w:rsidR="00E75BCC" w:rsidRDefault="0017687B">
      <w:pPr>
        <w:pStyle w:val="a4"/>
        <w:numPr>
          <w:ilvl w:val="0"/>
          <w:numId w:val="1"/>
        </w:numPr>
        <w:tabs>
          <w:tab w:val="left" w:pos="745"/>
        </w:tabs>
        <w:spacing w:before="20"/>
        <w:ind w:left="745" w:hanging="232"/>
        <w:rPr>
          <w:position w:val="1"/>
          <w:sz w:val="24"/>
        </w:rPr>
      </w:pPr>
      <w:r>
        <w:rPr>
          <w:position w:val="1"/>
          <w:sz w:val="24"/>
        </w:rPr>
        <w:t>разработка</w:t>
      </w:r>
      <w:r>
        <w:rPr>
          <w:spacing w:val="-11"/>
          <w:position w:val="1"/>
          <w:sz w:val="24"/>
        </w:rPr>
        <w:t xml:space="preserve"> </w:t>
      </w:r>
      <w:r>
        <w:rPr>
          <w:position w:val="1"/>
          <w:sz w:val="24"/>
        </w:rPr>
        <w:t>нормативно-правовой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базы</w:t>
      </w:r>
      <w:r>
        <w:rPr>
          <w:spacing w:val="-7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лицея.</w:t>
      </w:r>
    </w:p>
    <w:p w:rsidR="00E75BCC" w:rsidRDefault="00E75BCC">
      <w:pPr>
        <w:pStyle w:val="a3"/>
        <w:spacing w:before="11"/>
      </w:pPr>
    </w:p>
    <w:p w:rsidR="00E75BCC" w:rsidRDefault="0017687B">
      <w:pPr>
        <w:pStyle w:val="2"/>
        <w:numPr>
          <w:ilvl w:val="0"/>
          <w:numId w:val="2"/>
        </w:numPr>
        <w:tabs>
          <w:tab w:val="left" w:pos="865"/>
        </w:tabs>
        <w:ind w:left="865" w:hanging="352"/>
        <w:jc w:val="both"/>
      </w:pPr>
      <w:r>
        <w:t>Организация</w:t>
      </w:r>
      <w:r>
        <w:rPr>
          <w:spacing w:val="-8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rPr>
          <w:spacing w:val="-2"/>
        </w:rPr>
        <w:t>совета</w:t>
      </w:r>
    </w:p>
    <w:p w:rsidR="00E75BCC" w:rsidRDefault="0017687B">
      <w:pPr>
        <w:pStyle w:val="a4"/>
        <w:numPr>
          <w:ilvl w:val="1"/>
          <w:numId w:val="2"/>
        </w:numPr>
        <w:tabs>
          <w:tab w:val="left" w:pos="866"/>
        </w:tabs>
        <w:spacing w:before="14" w:line="232" w:lineRule="auto"/>
        <w:ind w:right="113" w:hanging="360"/>
        <w:jc w:val="both"/>
      </w:pPr>
      <w:r>
        <w:rPr>
          <w:sz w:val="24"/>
        </w:rPr>
        <w:t>В состав совета входят руководители структурных подразделений методической службы (объединений, творческих групп), опытные учителя, психолог, директор и заместители директора гимназии.</w:t>
      </w:r>
    </w:p>
    <w:p w:rsidR="00E75BCC" w:rsidRDefault="0017687B">
      <w:pPr>
        <w:pStyle w:val="a4"/>
        <w:numPr>
          <w:ilvl w:val="1"/>
          <w:numId w:val="2"/>
        </w:numPr>
        <w:tabs>
          <w:tab w:val="left" w:pos="866"/>
        </w:tabs>
        <w:spacing w:before="13" w:line="235" w:lineRule="auto"/>
        <w:ind w:right="140" w:hanging="360"/>
        <w:jc w:val="both"/>
      </w:pPr>
      <w:r>
        <w:rPr>
          <w:sz w:val="24"/>
        </w:rPr>
        <w:t>В составе Совета могут формироваться секции по различным направлениям деятельности (проектно-исследовательская, инновационная, диагностика, разработка содержания и т.п.).</w:t>
      </w:r>
    </w:p>
    <w:p w:rsidR="00E75BCC" w:rsidRDefault="0017687B">
      <w:pPr>
        <w:pStyle w:val="a4"/>
        <w:numPr>
          <w:ilvl w:val="1"/>
          <w:numId w:val="2"/>
        </w:numPr>
        <w:tabs>
          <w:tab w:val="left" w:pos="866"/>
        </w:tabs>
        <w:spacing w:before="8" w:line="232" w:lineRule="auto"/>
        <w:ind w:right="142" w:hanging="360"/>
        <w:jc w:val="both"/>
      </w:pPr>
      <w:r>
        <w:rPr>
          <w:sz w:val="24"/>
        </w:rPr>
        <w:t xml:space="preserve">Руководит советом зам. директора по УВР. Для обеспечения работы Совет избирает </w:t>
      </w:r>
      <w:r>
        <w:rPr>
          <w:spacing w:val="-2"/>
          <w:sz w:val="24"/>
        </w:rPr>
        <w:t>секрет</w:t>
      </w:r>
      <w:r>
        <w:rPr>
          <w:spacing w:val="-2"/>
          <w:sz w:val="24"/>
        </w:rPr>
        <w:t>аря.</w:t>
      </w:r>
    </w:p>
    <w:p w:rsidR="00E75BCC" w:rsidRDefault="0017687B">
      <w:pPr>
        <w:pStyle w:val="a4"/>
        <w:numPr>
          <w:ilvl w:val="1"/>
          <w:numId w:val="2"/>
        </w:numPr>
        <w:tabs>
          <w:tab w:val="left" w:pos="866"/>
        </w:tabs>
        <w:spacing w:before="19" w:line="232" w:lineRule="auto"/>
        <w:ind w:right="138" w:hanging="360"/>
        <w:jc w:val="both"/>
      </w:pPr>
      <w:r>
        <w:rPr>
          <w:sz w:val="24"/>
        </w:rPr>
        <w:t>Работа Совета осуществляется на основе годового плана. План составляется руководителем (председателем) методического совета, рассматривается на заседании методического совета, является составной частью УВП гимназии.</w:t>
      </w:r>
    </w:p>
    <w:p w:rsidR="00E75BCC" w:rsidRDefault="00E75BCC">
      <w:pPr>
        <w:pStyle w:val="a3"/>
      </w:pPr>
    </w:p>
    <w:p w:rsidR="00E75BCC" w:rsidRDefault="00E75BCC">
      <w:pPr>
        <w:pStyle w:val="a3"/>
        <w:spacing w:before="99"/>
      </w:pPr>
    </w:p>
    <w:p w:rsidR="00E75BCC" w:rsidRDefault="0017687B">
      <w:pPr>
        <w:pStyle w:val="a3"/>
        <w:spacing w:before="1" w:line="271" w:lineRule="exact"/>
        <w:ind w:right="144"/>
        <w:jc w:val="right"/>
      </w:pPr>
      <w:r>
        <w:rPr>
          <w:spacing w:val="-10"/>
        </w:rPr>
        <w:t>2</w:t>
      </w:r>
    </w:p>
    <w:p w:rsidR="00E75BCC" w:rsidRDefault="0017687B">
      <w:pPr>
        <w:pStyle w:val="a4"/>
        <w:numPr>
          <w:ilvl w:val="1"/>
          <w:numId w:val="2"/>
        </w:numPr>
        <w:tabs>
          <w:tab w:val="left" w:pos="866"/>
        </w:tabs>
        <w:spacing w:line="235" w:lineRule="auto"/>
        <w:ind w:right="114" w:hanging="360"/>
        <w:jc w:val="both"/>
      </w:pPr>
      <w:r>
        <w:rPr>
          <w:sz w:val="24"/>
        </w:rPr>
        <w:t>Периодичность заседаний совета – 1 раз в четверть. О времени и месте проведения заседания руководитель методического совета (секретарь) обязан поставить в известность членов совета. Рекомендации подписываются руководителем (председателем) методического сов</w:t>
      </w:r>
      <w:r>
        <w:rPr>
          <w:sz w:val="24"/>
        </w:rPr>
        <w:t>ета и секретарем. При рассмотрении вопросов, затрагивающих другие направления образовательной деятельности, на заседания необходимо приглашать соответствующих должностных лиц. По каждому из обсуждаемых на заседании вопросов принимаются рекомендации, которы</w:t>
      </w:r>
      <w:r>
        <w:rPr>
          <w:sz w:val="24"/>
        </w:rPr>
        <w:t>е фиксируются в журнале протоколов.</w:t>
      </w:r>
    </w:p>
    <w:p w:rsidR="00E75BCC" w:rsidRDefault="00E75BCC">
      <w:pPr>
        <w:pStyle w:val="a3"/>
        <w:spacing w:before="15"/>
      </w:pPr>
    </w:p>
    <w:p w:rsidR="00E75BCC" w:rsidRDefault="0017687B">
      <w:pPr>
        <w:pStyle w:val="2"/>
        <w:numPr>
          <w:ilvl w:val="0"/>
          <w:numId w:val="2"/>
        </w:numPr>
        <w:tabs>
          <w:tab w:val="left" w:pos="865"/>
        </w:tabs>
        <w:spacing w:before="1"/>
        <w:ind w:left="865" w:hanging="352"/>
        <w:jc w:val="both"/>
      </w:pPr>
      <w:r>
        <w:t>Права</w:t>
      </w:r>
      <w:r>
        <w:rPr>
          <w:spacing w:val="-8"/>
        </w:rPr>
        <w:t xml:space="preserve"> </w:t>
      </w:r>
      <w:r>
        <w:t>методического</w:t>
      </w:r>
      <w:r>
        <w:rPr>
          <w:spacing w:val="-5"/>
        </w:rPr>
        <w:t xml:space="preserve"> </w:t>
      </w:r>
      <w:r>
        <w:rPr>
          <w:spacing w:val="-2"/>
        </w:rPr>
        <w:t>совета</w:t>
      </w:r>
    </w:p>
    <w:p w:rsidR="00E75BCC" w:rsidRDefault="00E75BCC">
      <w:pPr>
        <w:pStyle w:val="2"/>
        <w:sectPr w:rsidR="00E75BCC">
          <w:pgSz w:w="11940" w:h="16850"/>
          <w:pgMar w:top="1000" w:right="708" w:bottom="0" w:left="1275" w:header="720" w:footer="720" w:gutter="0"/>
          <w:cols w:space="720"/>
        </w:sectPr>
      </w:pPr>
    </w:p>
    <w:p w:rsidR="00E75BCC" w:rsidRDefault="0017687B">
      <w:pPr>
        <w:pStyle w:val="a3"/>
        <w:spacing w:before="79"/>
        <w:ind w:left="506"/>
      </w:pPr>
      <w:r>
        <w:lastRenderedPageBreak/>
        <w:t>5.1</w:t>
      </w:r>
      <w:r>
        <w:rPr>
          <w:spacing w:val="-9"/>
        </w:rPr>
        <w:t xml:space="preserve"> </w:t>
      </w:r>
      <w:r>
        <w:t>Методический</w:t>
      </w:r>
      <w:r>
        <w:rPr>
          <w:spacing w:val="-3"/>
        </w:rPr>
        <w:t xml:space="preserve"> </w:t>
      </w:r>
      <w:r>
        <w:t>совет</w:t>
      </w:r>
      <w:r>
        <w:rPr>
          <w:spacing w:val="-5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rPr>
          <w:spacing w:val="-2"/>
        </w:rPr>
        <w:t>право:</w:t>
      </w:r>
    </w:p>
    <w:p w:rsidR="00E75BCC" w:rsidRDefault="0017687B">
      <w:pPr>
        <w:pStyle w:val="a3"/>
        <w:spacing w:before="24" w:line="242" w:lineRule="auto"/>
        <w:ind w:left="746" w:hanging="234"/>
      </w:pPr>
      <w:r>
        <w:rPr>
          <w:noProof/>
        </w:rPr>
        <w:drawing>
          <wp:inline distT="0" distB="0" distL="0" distR="0">
            <wp:extent cx="110190" cy="36828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90" cy="3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 xml:space="preserve"> </w:t>
      </w:r>
      <w:r>
        <w:rPr>
          <w:position w:val="1"/>
        </w:rPr>
        <w:t>готовить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предложения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рекомендовать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учителей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для</w:t>
      </w:r>
      <w:r>
        <w:rPr>
          <w:spacing w:val="-4"/>
          <w:position w:val="1"/>
        </w:rPr>
        <w:t xml:space="preserve"> </w:t>
      </w:r>
      <w:r>
        <w:rPr>
          <w:position w:val="1"/>
        </w:rPr>
        <w:t xml:space="preserve">повышения квалификационного </w:t>
      </w:r>
      <w:r>
        <w:rPr>
          <w:spacing w:val="-2"/>
        </w:rPr>
        <w:t>разряда;</w:t>
      </w:r>
    </w:p>
    <w:p w:rsidR="00E75BCC" w:rsidRDefault="0017687B">
      <w:pPr>
        <w:pStyle w:val="a3"/>
        <w:spacing w:before="16"/>
        <w:ind w:left="746"/>
      </w:pP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1135380</wp:posOffset>
            </wp:positionH>
            <wp:positionV relativeFrom="paragraph">
              <wp:posOffset>124301</wp:posOffset>
            </wp:positionV>
            <wp:extent cx="111125" cy="220345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220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выдвигать</w:t>
      </w:r>
      <w:r>
        <w:rPr>
          <w:spacing w:val="-11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улучшении</w:t>
      </w:r>
      <w:r>
        <w:rPr>
          <w:spacing w:val="-2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гимназии;</w:t>
      </w:r>
    </w:p>
    <w:p w:rsidR="00E75BCC" w:rsidRDefault="0017687B">
      <w:pPr>
        <w:pStyle w:val="a3"/>
        <w:tabs>
          <w:tab w:val="left" w:pos="5688"/>
        </w:tabs>
        <w:spacing w:before="12"/>
        <w:ind w:left="746"/>
        <w:rPr>
          <w:sz w:val="23"/>
        </w:rPr>
      </w:pPr>
      <w:r>
        <w:t>ставить</w:t>
      </w:r>
      <w:r>
        <w:rPr>
          <w:spacing w:val="69"/>
          <w:w w:val="150"/>
        </w:rPr>
        <w:t xml:space="preserve"> </w:t>
      </w:r>
      <w:r>
        <w:t>вопрос</w:t>
      </w:r>
      <w:r>
        <w:rPr>
          <w:spacing w:val="32"/>
        </w:rPr>
        <w:t xml:space="preserve">  </w:t>
      </w:r>
      <w:r>
        <w:t>о</w:t>
      </w:r>
      <w:r>
        <w:rPr>
          <w:spacing w:val="27"/>
        </w:rPr>
        <w:t xml:space="preserve">  </w:t>
      </w:r>
      <w:r>
        <w:t>публикации</w:t>
      </w:r>
      <w:r>
        <w:rPr>
          <w:spacing w:val="35"/>
        </w:rPr>
        <w:t xml:space="preserve">  </w:t>
      </w:r>
      <w:r>
        <w:rPr>
          <w:spacing w:val="-2"/>
        </w:rPr>
        <w:t>материалов</w:t>
      </w:r>
      <w:r>
        <w:tab/>
        <w:t>о</w:t>
      </w:r>
      <w:r>
        <w:rPr>
          <w:spacing w:val="26"/>
        </w:rPr>
        <w:t xml:space="preserve">  </w:t>
      </w:r>
      <w:r>
        <w:t>передовом</w:t>
      </w:r>
      <w:r>
        <w:rPr>
          <w:spacing w:val="67"/>
        </w:rPr>
        <w:t xml:space="preserve"> </w:t>
      </w:r>
      <w:r>
        <w:t>педагогическом</w:t>
      </w:r>
      <w:r>
        <w:rPr>
          <w:spacing w:val="33"/>
        </w:rPr>
        <w:t xml:space="preserve">  </w:t>
      </w:r>
      <w:r>
        <w:rPr>
          <w:spacing w:val="-2"/>
          <w:sz w:val="23"/>
        </w:rPr>
        <w:t>опыте,</w:t>
      </w:r>
    </w:p>
    <w:p w:rsidR="00E75BCC" w:rsidRDefault="0017687B">
      <w:pPr>
        <w:pStyle w:val="a3"/>
        <w:spacing w:before="8"/>
        <w:ind w:left="746"/>
      </w:pPr>
      <w:r>
        <w:t>накопленном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методических</w:t>
      </w:r>
      <w:r>
        <w:rPr>
          <w:spacing w:val="-3"/>
        </w:rPr>
        <w:t xml:space="preserve"> </w:t>
      </w:r>
      <w:r>
        <w:rPr>
          <w:spacing w:val="-2"/>
        </w:rPr>
        <w:t>объединениях;</w:t>
      </w:r>
    </w:p>
    <w:p w:rsidR="00E75BCC" w:rsidRDefault="0017687B">
      <w:pPr>
        <w:pStyle w:val="a3"/>
        <w:spacing w:before="27" w:line="237" w:lineRule="auto"/>
        <w:ind w:left="746" w:right="456" w:hanging="234"/>
      </w:pPr>
      <w:r>
        <w:rPr>
          <w:noProof/>
        </w:rPr>
        <w:drawing>
          <wp:inline distT="0" distB="0" distL="0" distR="0">
            <wp:extent cx="109832" cy="36831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32" cy="3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 xml:space="preserve"> </w:t>
      </w:r>
      <w:r>
        <w:rPr>
          <w:position w:val="1"/>
        </w:rPr>
        <w:t>ставить вопрос перед администрацией</w:t>
      </w:r>
      <w:r>
        <w:rPr>
          <w:spacing w:val="38"/>
          <w:position w:val="1"/>
        </w:rPr>
        <w:t xml:space="preserve"> </w:t>
      </w:r>
      <w:r>
        <w:rPr>
          <w:position w:val="1"/>
        </w:rPr>
        <w:t>гимназии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о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поощрении</w:t>
      </w:r>
      <w:r>
        <w:rPr>
          <w:spacing w:val="40"/>
          <w:position w:val="1"/>
        </w:rPr>
        <w:t xml:space="preserve"> </w:t>
      </w:r>
      <w:r>
        <w:rPr>
          <w:position w:val="1"/>
        </w:rPr>
        <w:t xml:space="preserve">сотрудников </w:t>
      </w:r>
      <w:r>
        <w:t>гимназии</w:t>
      </w:r>
      <w:r>
        <w:rPr>
          <w:spacing w:val="40"/>
        </w:rPr>
        <w:t xml:space="preserve"> </w:t>
      </w:r>
      <w:r>
        <w:t>за</w:t>
      </w:r>
    </w:p>
    <w:p w:rsidR="00E75BCC" w:rsidRDefault="0017687B">
      <w:pPr>
        <w:pStyle w:val="a3"/>
        <w:spacing w:before="16" w:line="232" w:lineRule="auto"/>
        <w:ind w:left="746" w:right="575"/>
      </w:pPr>
      <w:r>
        <w:t>активное</w:t>
      </w:r>
      <w:r>
        <w:rPr>
          <w:spacing w:val="-3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опытно-поисковой,</w:t>
      </w:r>
      <w:r>
        <w:rPr>
          <w:spacing w:val="-4"/>
        </w:rPr>
        <w:t xml:space="preserve"> </w:t>
      </w:r>
      <w:r>
        <w:t>экспериментальной,</w:t>
      </w:r>
      <w:r>
        <w:rPr>
          <w:spacing w:val="-3"/>
        </w:rPr>
        <w:t xml:space="preserve"> </w:t>
      </w:r>
      <w:r>
        <w:t>научно-методической</w:t>
      </w:r>
      <w:r>
        <w:rPr>
          <w:spacing w:val="-3"/>
        </w:rPr>
        <w:t xml:space="preserve"> </w:t>
      </w:r>
      <w:r>
        <w:t>и проектно-исследовательской деятельности;</w:t>
      </w:r>
    </w:p>
    <w:p w:rsidR="00E75BCC" w:rsidRDefault="0017687B">
      <w:pPr>
        <w:pStyle w:val="a3"/>
        <w:spacing w:before="24"/>
        <w:ind w:left="746"/>
      </w:pPr>
      <w:r>
        <w:rPr>
          <w:noProof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1135380</wp:posOffset>
            </wp:positionH>
            <wp:positionV relativeFrom="paragraph">
              <wp:posOffset>127249</wp:posOffset>
            </wp:positionV>
            <wp:extent cx="100159" cy="202565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59" cy="20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рекомендовать</w:t>
      </w:r>
      <w:r>
        <w:rPr>
          <w:spacing w:val="-3"/>
        </w:rPr>
        <w:t xml:space="preserve"> </w:t>
      </w:r>
      <w:r>
        <w:t>учителям</w:t>
      </w:r>
      <w:r>
        <w:rPr>
          <w:spacing w:val="-9"/>
        </w:rPr>
        <w:t xml:space="preserve"> </w:t>
      </w:r>
      <w:r>
        <w:t>повышения</w:t>
      </w:r>
      <w:r>
        <w:rPr>
          <w:spacing w:val="-7"/>
        </w:rPr>
        <w:t xml:space="preserve"> </w:t>
      </w:r>
      <w:r>
        <w:rPr>
          <w:spacing w:val="-2"/>
        </w:rPr>
        <w:t>квалификации;</w:t>
      </w:r>
    </w:p>
    <w:p w:rsidR="00E75BCC" w:rsidRDefault="0017687B">
      <w:pPr>
        <w:pStyle w:val="a3"/>
        <w:spacing w:before="12"/>
        <w:ind w:left="746"/>
      </w:pPr>
      <w:r>
        <w:t>выдвигать</w:t>
      </w:r>
      <w:r>
        <w:rPr>
          <w:spacing w:val="-7"/>
        </w:rPr>
        <w:t xml:space="preserve"> </w:t>
      </w:r>
      <w:r>
        <w:t>учителей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участия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конкурсах</w:t>
      </w:r>
      <w:r>
        <w:rPr>
          <w:spacing w:val="6"/>
        </w:rPr>
        <w:t xml:space="preserve"> </w:t>
      </w:r>
      <w:r>
        <w:t>«Учитель</w:t>
      </w:r>
      <w:r>
        <w:rPr>
          <w:spacing w:val="-7"/>
        </w:rPr>
        <w:t xml:space="preserve"> </w:t>
      </w:r>
      <w:r>
        <w:t>года»</w:t>
      </w:r>
      <w:r>
        <w:rPr>
          <w:spacing w:val="-1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«Классный</w:t>
      </w:r>
      <w:r>
        <w:rPr>
          <w:spacing w:val="-3"/>
        </w:rPr>
        <w:t xml:space="preserve"> </w:t>
      </w:r>
      <w:r>
        <w:rPr>
          <w:spacing w:val="-2"/>
        </w:rPr>
        <w:t>классный».</w:t>
      </w:r>
    </w:p>
    <w:p w:rsidR="00E75BCC" w:rsidRDefault="00E75BCC">
      <w:pPr>
        <w:pStyle w:val="a3"/>
        <w:spacing w:before="13"/>
      </w:pPr>
    </w:p>
    <w:p w:rsidR="00E75BCC" w:rsidRDefault="0017687B">
      <w:pPr>
        <w:pStyle w:val="2"/>
        <w:numPr>
          <w:ilvl w:val="0"/>
          <w:numId w:val="2"/>
        </w:numPr>
        <w:tabs>
          <w:tab w:val="left" w:pos="865"/>
        </w:tabs>
        <w:ind w:left="865" w:hanging="352"/>
        <w:jc w:val="both"/>
      </w:pPr>
      <w:r>
        <w:t>Контроль</w:t>
      </w:r>
      <w:r>
        <w:rPr>
          <w:spacing w:val="-7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деятельностью</w:t>
      </w:r>
      <w:r>
        <w:rPr>
          <w:spacing w:val="-8"/>
        </w:rPr>
        <w:t xml:space="preserve"> </w:t>
      </w:r>
      <w:r>
        <w:t>методического</w:t>
      </w:r>
      <w:r>
        <w:rPr>
          <w:spacing w:val="-6"/>
        </w:rPr>
        <w:t xml:space="preserve"> </w:t>
      </w:r>
      <w:r>
        <w:rPr>
          <w:spacing w:val="-2"/>
        </w:rPr>
        <w:t>совета</w:t>
      </w:r>
    </w:p>
    <w:p w:rsidR="00E75BCC" w:rsidRDefault="0017687B">
      <w:pPr>
        <w:pStyle w:val="a3"/>
        <w:spacing w:before="125" w:line="199" w:lineRule="auto"/>
        <w:ind w:left="506" w:right="129" w:firstLine="7"/>
        <w:jc w:val="both"/>
      </w:pPr>
      <w:r>
        <w:rPr>
          <w:rFonts w:ascii="Lucida Sans Unicode" w:hAnsi="Lucida Sans Unicode"/>
          <w:sz w:val="22"/>
        </w:rPr>
        <w:t xml:space="preserve">В </w:t>
      </w:r>
      <w:r>
        <w:t>своей деятельности Совет подотчетен педагогическому совету гимназии. Контроль за деятельностью методического совета осуществляется директором гимназии в соответствии с планами методической работы и внутришкольного контроля.</w:t>
      </w: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</w:pPr>
    </w:p>
    <w:p w:rsidR="00E75BCC" w:rsidRDefault="00E75BCC">
      <w:pPr>
        <w:pStyle w:val="a3"/>
        <w:spacing w:before="11"/>
      </w:pPr>
    </w:p>
    <w:p w:rsidR="00E75BCC" w:rsidRDefault="0017687B">
      <w:pPr>
        <w:pStyle w:val="a3"/>
        <w:spacing w:before="1"/>
        <w:ind w:right="144"/>
        <w:jc w:val="right"/>
      </w:pPr>
      <w:r>
        <w:rPr>
          <w:spacing w:val="-10"/>
        </w:rPr>
        <w:t>3</w:t>
      </w:r>
    </w:p>
    <w:sectPr w:rsidR="00E75BCC">
      <w:pgSz w:w="11940" w:h="1685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00000A87" w:usb1="00000000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8pt;height:6pt" o:bullet="t">
        <v:imagedata r:id="rId1" o:title="image3"/>
      </v:shape>
    </w:pict>
  </w:numPicBullet>
  <w:abstractNum w:abstractNumId="0" w15:restartNumberingAfterBreak="0">
    <w:nsid w:val="200B7897"/>
    <w:multiLevelType w:val="hybridMultilevel"/>
    <w:tmpl w:val="0440649C"/>
    <w:lvl w:ilvl="0" w:tplc="3516EB4E">
      <w:numFmt w:val="bullet"/>
      <w:lvlText w:val="&amp;"/>
      <w:lvlPicBulletId w:val="0"/>
      <w:lvlJc w:val="left"/>
      <w:pPr>
        <w:ind w:left="746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0"/>
        <w:w w:val="100"/>
        <w:position w:val="0"/>
        <w:sz w:val="10"/>
        <w:szCs w:val="10"/>
        <w:lang w:val="ru-RU" w:eastAsia="en-US" w:bidi="ar-SA"/>
      </w:rPr>
    </w:lvl>
    <w:lvl w:ilvl="1" w:tplc="CC1E31AE">
      <w:numFmt w:val="bullet"/>
      <w:lvlText w:val="•"/>
      <w:lvlJc w:val="left"/>
      <w:pPr>
        <w:ind w:left="1660" w:hanging="234"/>
      </w:pPr>
      <w:rPr>
        <w:rFonts w:hint="default"/>
        <w:lang w:val="ru-RU" w:eastAsia="en-US" w:bidi="ar-SA"/>
      </w:rPr>
    </w:lvl>
    <w:lvl w:ilvl="2" w:tplc="3D0EA252">
      <w:numFmt w:val="bullet"/>
      <w:lvlText w:val="•"/>
      <w:lvlJc w:val="left"/>
      <w:pPr>
        <w:ind w:left="2581" w:hanging="234"/>
      </w:pPr>
      <w:rPr>
        <w:rFonts w:hint="default"/>
        <w:lang w:val="ru-RU" w:eastAsia="en-US" w:bidi="ar-SA"/>
      </w:rPr>
    </w:lvl>
    <w:lvl w:ilvl="3" w:tplc="ACAE21F6">
      <w:numFmt w:val="bullet"/>
      <w:lvlText w:val="•"/>
      <w:lvlJc w:val="left"/>
      <w:pPr>
        <w:ind w:left="3502" w:hanging="234"/>
      </w:pPr>
      <w:rPr>
        <w:rFonts w:hint="default"/>
        <w:lang w:val="ru-RU" w:eastAsia="en-US" w:bidi="ar-SA"/>
      </w:rPr>
    </w:lvl>
    <w:lvl w:ilvl="4" w:tplc="393ACB8A">
      <w:numFmt w:val="bullet"/>
      <w:lvlText w:val="•"/>
      <w:lvlJc w:val="left"/>
      <w:pPr>
        <w:ind w:left="4422" w:hanging="234"/>
      </w:pPr>
      <w:rPr>
        <w:rFonts w:hint="default"/>
        <w:lang w:val="ru-RU" w:eastAsia="en-US" w:bidi="ar-SA"/>
      </w:rPr>
    </w:lvl>
    <w:lvl w:ilvl="5" w:tplc="FBD0E9B2">
      <w:numFmt w:val="bullet"/>
      <w:lvlText w:val="•"/>
      <w:lvlJc w:val="left"/>
      <w:pPr>
        <w:ind w:left="5343" w:hanging="234"/>
      </w:pPr>
      <w:rPr>
        <w:rFonts w:hint="default"/>
        <w:lang w:val="ru-RU" w:eastAsia="en-US" w:bidi="ar-SA"/>
      </w:rPr>
    </w:lvl>
    <w:lvl w:ilvl="6" w:tplc="DFFEA456">
      <w:numFmt w:val="bullet"/>
      <w:lvlText w:val="•"/>
      <w:lvlJc w:val="left"/>
      <w:pPr>
        <w:ind w:left="6264" w:hanging="234"/>
      </w:pPr>
      <w:rPr>
        <w:rFonts w:hint="default"/>
        <w:lang w:val="ru-RU" w:eastAsia="en-US" w:bidi="ar-SA"/>
      </w:rPr>
    </w:lvl>
    <w:lvl w:ilvl="7" w:tplc="18E2ED3A">
      <w:numFmt w:val="bullet"/>
      <w:lvlText w:val="•"/>
      <w:lvlJc w:val="left"/>
      <w:pPr>
        <w:ind w:left="7185" w:hanging="234"/>
      </w:pPr>
      <w:rPr>
        <w:rFonts w:hint="default"/>
        <w:lang w:val="ru-RU" w:eastAsia="en-US" w:bidi="ar-SA"/>
      </w:rPr>
    </w:lvl>
    <w:lvl w:ilvl="8" w:tplc="504AB576">
      <w:numFmt w:val="bullet"/>
      <w:lvlText w:val="•"/>
      <w:lvlJc w:val="left"/>
      <w:pPr>
        <w:ind w:left="8105" w:hanging="234"/>
      </w:pPr>
      <w:rPr>
        <w:rFonts w:hint="default"/>
        <w:lang w:val="ru-RU" w:eastAsia="en-US" w:bidi="ar-SA"/>
      </w:rPr>
    </w:lvl>
  </w:abstractNum>
  <w:abstractNum w:abstractNumId="1" w15:restartNumberingAfterBreak="0">
    <w:nsid w:val="715175B6"/>
    <w:multiLevelType w:val="multilevel"/>
    <w:tmpl w:val="BEECF58C"/>
    <w:lvl w:ilvl="0">
      <w:start w:val="1"/>
      <w:numFmt w:val="decimal"/>
      <w:lvlText w:val="%1."/>
      <w:lvlJc w:val="left"/>
      <w:pPr>
        <w:ind w:left="866" w:hanging="35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6" w:hanging="361"/>
      </w:pPr>
      <w:rPr>
        <w:rFonts w:hint="default"/>
        <w:spacing w:val="-1"/>
        <w:w w:val="95"/>
        <w:lang w:val="ru-RU" w:eastAsia="en-US" w:bidi="ar-SA"/>
      </w:rPr>
    </w:lvl>
    <w:lvl w:ilvl="2">
      <w:numFmt w:val="bullet"/>
      <w:lvlText w:val="&amp;"/>
      <w:lvlPicBulletId w:val="0"/>
      <w:lvlJc w:val="left"/>
      <w:pPr>
        <w:ind w:left="74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9"/>
        <w:w w:val="100"/>
        <w:position w:val="0"/>
        <w:sz w:val="10"/>
        <w:szCs w:val="10"/>
        <w:lang w:val="ru-RU" w:eastAsia="en-US" w:bidi="ar-SA"/>
      </w:rPr>
    </w:lvl>
    <w:lvl w:ilvl="3">
      <w:numFmt w:val="bullet"/>
      <w:lvlText w:val="•"/>
      <w:lvlJc w:val="left"/>
      <w:pPr>
        <w:ind w:left="1995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31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9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5" w:hanging="3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5BCC"/>
    <w:rsid w:val="0017687B"/>
    <w:rsid w:val="00E75BCC"/>
    <w:rsid w:val="00F4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9E0BB"/>
  <w15:docId w15:val="{BFFD77FD-8E8A-4CC4-8E52-A6B481933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6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865" w:hanging="352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46" w:hanging="23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403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03B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2026-10-29T10:15:00Z</cp:lastPrinted>
  <dcterms:created xsi:type="dcterms:W3CDTF">2026-10-29T09:39:00Z</dcterms:created>
  <dcterms:modified xsi:type="dcterms:W3CDTF">2026-10-29T10:22:00Z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2023-03-09T00:00:00Z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2026-10-29T00:00:00Z</vt:filetime>
  </property>
  <property fmtid="{D5CDD505-2E9C-101B-9397-08002B2CF9AE}" pid="6" name="Producer">
    <vt:lpwstr>Microsoft® Word 2010</vt:lpwstr>
  </property>
</Properties>
</file>